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B5BC02" w14:textId="4F3CC901" w:rsidR="002C3E4C" w:rsidRDefault="002C3E4C" w:rsidP="002C3E4C">
      <w:pPr>
        <w:pStyle w:val="Heading2"/>
        <w:rPr>
          <w:lang w:val="en-US"/>
        </w:rPr>
      </w:pPr>
      <w:r>
        <w:rPr>
          <w:lang w:val="en-US"/>
        </w:rPr>
        <w:t xml:space="preserve">Problem Description </w:t>
      </w:r>
    </w:p>
    <w:p w14:paraId="69F7FFF5" w14:textId="77777777" w:rsidR="002C3E4C" w:rsidRPr="002C3E4C" w:rsidRDefault="002C3E4C" w:rsidP="002C3E4C">
      <w:pPr>
        <w:rPr>
          <w:lang w:val="en-US"/>
        </w:rPr>
      </w:pPr>
    </w:p>
    <w:p w14:paraId="7B08662A" w14:textId="159DF014" w:rsidR="002C3E4C" w:rsidRDefault="000877F2" w:rsidP="002C3E4C">
      <w:pPr>
        <w:rPr>
          <w:lang w:val="en-US"/>
        </w:rPr>
      </w:pPr>
      <w:r>
        <w:rPr>
          <w:lang w:val="en-US"/>
        </w:rPr>
        <w:t xml:space="preserve">The customer of the battle of neighborhoods was not satisfied with the first results. He claimed that that the similarity in the quantity of venues is meaningless because he </w:t>
      </w:r>
      <w:proofErr w:type="gramStart"/>
      <w:r>
        <w:rPr>
          <w:lang w:val="en-US"/>
        </w:rPr>
        <w:t>care</w:t>
      </w:r>
      <w:proofErr w:type="gramEnd"/>
      <w:r>
        <w:rPr>
          <w:lang w:val="en-US"/>
        </w:rPr>
        <w:t xml:space="preserve"> about the quality of the venues. He said that he went to the theoretically similar neighborhoods and they truly have somewhat close similar quantities of venues around them, but one turned to be out more like a ghetto and the other is more modern and nicer place. Thus, the client rejected our previous work and asked for a new way to solve this problem. </w:t>
      </w:r>
    </w:p>
    <w:p w14:paraId="66481C5B" w14:textId="2BF8BFE2" w:rsidR="002C3E4C" w:rsidRDefault="002C3E4C" w:rsidP="002C3E4C">
      <w:pPr>
        <w:rPr>
          <w:lang w:val="en-US"/>
        </w:rPr>
      </w:pPr>
    </w:p>
    <w:p w14:paraId="3C7B09B6" w14:textId="551ACFDB" w:rsidR="002C3E4C" w:rsidRDefault="002C3E4C" w:rsidP="002C3E4C">
      <w:pPr>
        <w:pStyle w:val="Heading2"/>
        <w:rPr>
          <w:lang w:val="en-US"/>
        </w:rPr>
      </w:pPr>
      <w:r>
        <w:rPr>
          <w:lang w:val="en-US"/>
        </w:rPr>
        <w:t>Needed Data</w:t>
      </w:r>
    </w:p>
    <w:p w14:paraId="00A4D99B" w14:textId="77777777" w:rsidR="002C3E4C" w:rsidRPr="002C3E4C" w:rsidRDefault="002C3E4C" w:rsidP="002C3E4C">
      <w:pPr>
        <w:rPr>
          <w:lang w:val="en-US"/>
        </w:rPr>
      </w:pPr>
    </w:p>
    <w:p w14:paraId="541D2D17" w14:textId="773F5DC4" w:rsidR="00892A66" w:rsidRDefault="002C3E4C" w:rsidP="002C3E4C">
      <w:pPr>
        <w:rPr>
          <w:lang w:val="en-US"/>
        </w:rPr>
      </w:pPr>
      <w:r>
        <w:rPr>
          <w:lang w:val="en-US"/>
        </w:rPr>
        <w:t xml:space="preserve">This project will require information about the neighborhood of </w:t>
      </w:r>
      <w:r w:rsidR="00E31104" w:rsidRPr="00892A66">
        <w:rPr>
          <w:lang w:val="en-US"/>
        </w:rPr>
        <w:t xml:space="preserve">Manhattan </w:t>
      </w:r>
      <w:r>
        <w:rPr>
          <w:lang w:val="en-US"/>
        </w:rPr>
        <w:t xml:space="preserve">and the </w:t>
      </w:r>
      <w:r w:rsidR="000877F2">
        <w:rPr>
          <w:lang w:val="en-US"/>
        </w:rPr>
        <w:t>likes</w:t>
      </w:r>
      <w:r>
        <w:rPr>
          <w:lang w:val="en-US"/>
        </w:rPr>
        <w:t xml:space="preserve"> of the customers for each venue and the number of likes. Th</w:t>
      </w:r>
      <w:r w:rsidR="009E1918">
        <w:rPr>
          <w:lang w:val="en-US"/>
        </w:rPr>
        <w:t xml:space="preserve">is information is available freely from </w:t>
      </w:r>
      <w:r w:rsidR="009E1918" w:rsidRPr="009E1918">
        <w:rPr>
          <w:lang w:val="en-US"/>
        </w:rPr>
        <w:t xml:space="preserve">Venue's </w:t>
      </w:r>
      <w:r w:rsidR="000877F2">
        <w:rPr>
          <w:lang w:val="en-US"/>
        </w:rPr>
        <w:t>likes</w:t>
      </w:r>
      <w:r w:rsidR="009E1918">
        <w:rPr>
          <w:lang w:val="en-US"/>
        </w:rPr>
        <w:t xml:space="preserve">. The neighborhood will be clustered based on </w:t>
      </w:r>
      <w:r w:rsidR="000877F2">
        <w:rPr>
          <w:lang w:val="en-US"/>
        </w:rPr>
        <w:t>the likes that is given to each venue</w:t>
      </w:r>
      <w:r w:rsidR="009E1918">
        <w:rPr>
          <w:lang w:val="en-US"/>
        </w:rPr>
        <w:t>.</w:t>
      </w:r>
      <w:r w:rsidR="000877F2">
        <w:rPr>
          <w:lang w:val="en-US"/>
        </w:rPr>
        <w:t xml:space="preserve"> This will emphasize the quality of the venue to be considered when clustering the neighborhoods. </w:t>
      </w:r>
      <w:r w:rsidR="00892A66">
        <w:rPr>
          <w:lang w:val="en-US"/>
        </w:rPr>
        <w:t xml:space="preserve">The screenshot below </w:t>
      </w:r>
      <w:proofErr w:type="gramStart"/>
      <w:r w:rsidR="00892A66">
        <w:rPr>
          <w:lang w:val="en-US"/>
        </w:rPr>
        <w:t>show</w:t>
      </w:r>
      <w:proofErr w:type="gramEnd"/>
      <w:r w:rsidR="00892A66">
        <w:rPr>
          <w:lang w:val="en-US"/>
        </w:rPr>
        <w:t xml:space="preserve"> the main data that are going to be used </w:t>
      </w:r>
      <w:r w:rsidR="000877F2">
        <w:rPr>
          <w:lang w:val="en-US"/>
        </w:rPr>
        <w:t>mainly the count of likes for each venue.</w:t>
      </w:r>
    </w:p>
    <w:p w14:paraId="04691554" w14:textId="77777777" w:rsidR="00892A66" w:rsidRDefault="00892A66" w:rsidP="002C3E4C">
      <w:pPr>
        <w:rPr>
          <w:lang w:val="en-US"/>
        </w:rPr>
      </w:pPr>
    </w:p>
    <w:p w14:paraId="0BC2E525" w14:textId="12AADA51" w:rsidR="00892A66" w:rsidRDefault="000877F2" w:rsidP="002C3E4C">
      <w:pPr>
        <w:rPr>
          <w:lang w:val="en-US"/>
        </w:rPr>
      </w:pPr>
      <w:r>
        <w:rPr>
          <w:noProof/>
          <w:lang w:val="en-US"/>
        </w:rPr>
        <w:drawing>
          <wp:inline distT="0" distB="0" distL="0" distR="0" wp14:anchorId="3116376B" wp14:editId="5150A5C0">
            <wp:extent cx="3669359" cy="3483980"/>
            <wp:effectExtent l="0" t="0" r="127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24 at 14.13.5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84604" cy="3498455"/>
                    </a:xfrm>
                    <a:prstGeom prst="rect">
                      <a:avLst/>
                    </a:prstGeom>
                  </pic:spPr>
                </pic:pic>
              </a:graphicData>
            </a:graphic>
          </wp:inline>
        </w:drawing>
      </w:r>
    </w:p>
    <w:p w14:paraId="3F860528" w14:textId="13809E0F" w:rsidR="000877F2" w:rsidRDefault="000877F2" w:rsidP="002C3E4C">
      <w:pPr>
        <w:rPr>
          <w:lang w:val="en-US"/>
        </w:rPr>
      </w:pPr>
    </w:p>
    <w:p w14:paraId="483C66B6" w14:textId="742F2BE3" w:rsidR="000877F2" w:rsidRDefault="000877F2" w:rsidP="002C3E4C">
      <w:pPr>
        <w:rPr>
          <w:lang w:val="en-US"/>
        </w:rPr>
      </w:pPr>
      <w:r>
        <w:rPr>
          <w:lang w:val="en-US"/>
        </w:rPr>
        <w:t>The venue id will be fetched using Foursquare API for Venue explore</w:t>
      </w:r>
      <w:r w:rsidR="00EE493F">
        <w:rPr>
          <w:lang w:val="en-US"/>
        </w:rPr>
        <w:t xml:space="preserve"> as shown in the screen shot</w:t>
      </w:r>
    </w:p>
    <w:p w14:paraId="50B39C66" w14:textId="720DB658" w:rsidR="00EE493F" w:rsidRDefault="00EE493F" w:rsidP="002C3E4C">
      <w:pPr>
        <w:rPr>
          <w:lang w:val="en-US"/>
        </w:rPr>
      </w:pPr>
      <w:r>
        <w:rPr>
          <w:noProof/>
          <w:lang w:val="en-US"/>
        </w:rPr>
        <w:lastRenderedPageBreak/>
        <w:drawing>
          <wp:inline distT="0" distB="0" distL="0" distR="0" wp14:anchorId="1319439C" wp14:editId="0486C9A8">
            <wp:extent cx="5731510" cy="826770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24 at 14.39.0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8267700"/>
                    </a:xfrm>
                    <a:prstGeom prst="rect">
                      <a:avLst/>
                    </a:prstGeom>
                  </pic:spPr>
                </pic:pic>
              </a:graphicData>
            </a:graphic>
          </wp:inline>
        </w:drawing>
      </w:r>
    </w:p>
    <w:p w14:paraId="7DA1ED7B" w14:textId="77777777" w:rsidR="00EE493F" w:rsidRPr="00EE493F" w:rsidRDefault="00EE493F" w:rsidP="002C3E4C"/>
    <w:p w14:paraId="135D13C8" w14:textId="74CC898A" w:rsidR="00ED56E1" w:rsidRDefault="00ED56E1" w:rsidP="002C3E4C">
      <w:pPr>
        <w:rPr>
          <w:lang w:val="en-US"/>
        </w:rPr>
      </w:pPr>
    </w:p>
    <w:p w14:paraId="10087E12" w14:textId="77777777" w:rsidR="00ED56E1" w:rsidRPr="00ED56E1" w:rsidRDefault="00ED56E1" w:rsidP="008400F8">
      <w:pPr>
        <w:shd w:val="clear" w:color="auto" w:fill="FFFFFF"/>
        <w:spacing w:before="100" w:beforeAutospacing="1" w:after="150"/>
        <w:ind w:left="90"/>
        <w:rPr>
          <w:rFonts w:ascii="Arial" w:eastAsia="Times New Roman" w:hAnsi="Arial" w:cs="Arial"/>
          <w:color w:val="1F1F1F"/>
          <w:sz w:val="21"/>
          <w:szCs w:val="21"/>
          <w:lang w:eastAsia="en-GB"/>
        </w:rPr>
      </w:pPr>
      <w:r w:rsidRPr="00ED56E1">
        <w:rPr>
          <w:rFonts w:asciiTheme="majorHAnsi" w:eastAsiaTheme="majorEastAsia" w:hAnsiTheme="majorHAnsi" w:cstheme="majorBidi"/>
          <w:color w:val="2F5496" w:themeColor="accent1" w:themeShade="BF"/>
          <w:sz w:val="26"/>
          <w:szCs w:val="26"/>
          <w:lang w:val="en-US"/>
        </w:rPr>
        <w:lastRenderedPageBreak/>
        <w:t xml:space="preserve">Methodology </w:t>
      </w:r>
    </w:p>
    <w:p w14:paraId="35195A5E" w14:textId="60BE7C70" w:rsidR="008400F8" w:rsidRDefault="00EE493F"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In order to emphasize the quality of the venue some rules </w:t>
      </w:r>
      <w:proofErr w:type="gramStart"/>
      <w:r>
        <w:rPr>
          <w:rFonts w:ascii="Arial" w:eastAsia="Times New Roman" w:hAnsi="Arial" w:cs="Arial"/>
          <w:color w:val="1F1F1F"/>
          <w:sz w:val="21"/>
          <w:szCs w:val="21"/>
          <w:lang w:val="en-US" w:eastAsia="en-GB"/>
        </w:rPr>
        <w:t>has</w:t>
      </w:r>
      <w:proofErr w:type="gramEnd"/>
      <w:r>
        <w:rPr>
          <w:rFonts w:ascii="Arial" w:eastAsia="Times New Roman" w:hAnsi="Arial" w:cs="Arial"/>
          <w:color w:val="1F1F1F"/>
          <w:sz w:val="21"/>
          <w:szCs w:val="21"/>
          <w:lang w:val="en-US" w:eastAsia="en-GB"/>
        </w:rPr>
        <w:t xml:space="preserve"> to be made to distinguish the venues from each other. After fetching the surrounding venue for each </w:t>
      </w:r>
      <w:proofErr w:type="gramStart"/>
      <w:r>
        <w:rPr>
          <w:rFonts w:ascii="Arial" w:eastAsia="Times New Roman" w:hAnsi="Arial" w:cs="Arial"/>
          <w:color w:val="1F1F1F"/>
          <w:sz w:val="21"/>
          <w:szCs w:val="21"/>
          <w:lang w:val="en-US" w:eastAsia="en-GB"/>
        </w:rPr>
        <w:t>neighborhood</w:t>
      </w:r>
      <w:proofErr w:type="gramEnd"/>
      <w:r>
        <w:rPr>
          <w:rFonts w:ascii="Arial" w:eastAsia="Times New Roman" w:hAnsi="Arial" w:cs="Arial"/>
          <w:color w:val="1F1F1F"/>
          <w:sz w:val="21"/>
          <w:szCs w:val="21"/>
          <w:lang w:val="en-US" w:eastAsia="en-GB"/>
        </w:rPr>
        <w:t xml:space="preserve"> the number of likes for each venues are fetched. </w:t>
      </w:r>
    </w:p>
    <w:p w14:paraId="06B8C9A8" w14:textId="4778C846" w:rsidR="00EE493F" w:rsidRDefault="00EE493F"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The distribution of likes </w:t>
      </w:r>
      <w:proofErr w:type="gramStart"/>
      <w:r>
        <w:rPr>
          <w:rFonts w:ascii="Arial" w:eastAsia="Times New Roman" w:hAnsi="Arial" w:cs="Arial"/>
          <w:color w:val="1F1F1F"/>
          <w:sz w:val="21"/>
          <w:szCs w:val="21"/>
          <w:lang w:val="en-US" w:eastAsia="en-GB"/>
        </w:rPr>
        <w:t>are</w:t>
      </w:r>
      <w:proofErr w:type="gramEnd"/>
      <w:r>
        <w:rPr>
          <w:rFonts w:ascii="Arial" w:eastAsia="Times New Roman" w:hAnsi="Arial" w:cs="Arial"/>
          <w:color w:val="1F1F1F"/>
          <w:sz w:val="21"/>
          <w:szCs w:val="21"/>
          <w:lang w:val="en-US" w:eastAsia="en-GB"/>
        </w:rPr>
        <w:t xml:space="preserve"> examined using histogram as shown in the plot: </w:t>
      </w:r>
    </w:p>
    <w:p w14:paraId="7FA81299" w14:textId="60A0DDA5" w:rsidR="00EE493F" w:rsidRDefault="00EE493F" w:rsidP="008400F8">
      <w:pPr>
        <w:shd w:val="clear" w:color="auto" w:fill="FFFFFF"/>
        <w:spacing w:before="100" w:beforeAutospacing="1" w:after="150"/>
        <w:ind w:left="90"/>
        <w:rPr>
          <w:rFonts w:ascii="Arial" w:eastAsia="Times New Roman" w:hAnsi="Arial" w:cs="Arial"/>
          <w:color w:val="1F1F1F"/>
          <w:sz w:val="21"/>
          <w:szCs w:val="21"/>
          <w:lang w:eastAsia="en-GB"/>
        </w:rPr>
      </w:pPr>
      <w:r>
        <w:rPr>
          <w:rFonts w:ascii="Arial" w:eastAsia="Times New Roman" w:hAnsi="Arial" w:cs="Arial"/>
          <w:noProof/>
          <w:color w:val="1F1F1F"/>
          <w:sz w:val="21"/>
          <w:szCs w:val="21"/>
          <w:lang w:eastAsia="en-GB"/>
        </w:rPr>
        <w:drawing>
          <wp:inline distT="0" distB="0" distL="0" distR="0" wp14:anchorId="5695CBA3" wp14:editId="2A06C42E">
            <wp:extent cx="5731510" cy="1009650"/>
            <wp:effectExtent l="0" t="0" r="0" b="6350"/>
            <wp:docPr id="4" name="Picture 4" descr="A picture containing screen, sitting, peopl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24 at 14.30.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009650"/>
                    </a:xfrm>
                    <a:prstGeom prst="rect">
                      <a:avLst/>
                    </a:prstGeom>
                  </pic:spPr>
                </pic:pic>
              </a:graphicData>
            </a:graphic>
          </wp:inline>
        </w:drawing>
      </w:r>
    </w:p>
    <w:p w14:paraId="523AD635" w14:textId="1C0B588B" w:rsidR="00EE493F" w:rsidRPr="00EE493F" w:rsidRDefault="00EE493F" w:rsidP="00EE493F">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The plot </w:t>
      </w:r>
      <w:proofErr w:type="gramStart"/>
      <w:r>
        <w:rPr>
          <w:rFonts w:ascii="Arial" w:eastAsia="Times New Roman" w:hAnsi="Arial" w:cs="Arial"/>
          <w:color w:val="1F1F1F"/>
          <w:sz w:val="21"/>
          <w:szCs w:val="21"/>
          <w:lang w:val="en-US" w:eastAsia="en-GB"/>
        </w:rPr>
        <w:t>support</w:t>
      </w:r>
      <w:proofErr w:type="gramEnd"/>
      <w:r>
        <w:rPr>
          <w:rFonts w:ascii="Arial" w:eastAsia="Times New Roman" w:hAnsi="Arial" w:cs="Arial"/>
          <w:color w:val="1F1F1F"/>
          <w:sz w:val="21"/>
          <w:szCs w:val="21"/>
          <w:lang w:val="en-US" w:eastAsia="en-GB"/>
        </w:rPr>
        <w:t xml:space="preserve"> our assumption that Foursquare explore is returning so many venues that have no likes. The plot shows that most of the </w:t>
      </w:r>
      <w:proofErr w:type="spellStart"/>
      <w:r>
        <w:rPr>
          <w:rFonts w:ascii="Arial" w:eastAsia="Times New Roman" w:hAnsi="Arial" w:cs="Arial"/>
          <w:color w:val="1F1F1F"/>
          <w:sz w:val="21"/>
          <w:szCs w:val="21"/>
          <w:lang w:val="en-US" w:eastAsia="en-GB"/>
        </w:rPr>
        <w:t>venus</w:t>
      </w:r>
      <w:proofErr w:type="spellEnd"/>
      <w:r>
        <w:rPr>
          <w:rFonts w:ascii="Arial" w:eastAsia="Times New Roman" w:hAnsi="Arial" w:cs="Arial"/>
          <w:color w:val="1F1F1F"/>
          <w:sz w:val="21"/>
          <w:szCs w:val="21"/>
          <w:lang w:val="en-US" w:eastAsia="en-GB"/>
        </w:rPr>
        <w:t xml:space="preserve"> have zero likes. To fix the complaint of our customer we apply the following rule: </w:t>
      </w:r>
      <w:r>
        <w:rPr>
          <w:rFonts w:ascii="Helvetica Neue for IBM" w:hAnsi="Helvetica Neue for IBM"/>
          <w:color w:val="000000"/>
          <w:sz w:val="33"/>
          <w:szCs w:val="33"/>
        </w:rPr>
        <w:t xml:space="preserve"> </w:t>
      </w:r>
    </w:p>
    <w:p w14:paraId="3638A02C"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less than 25 or equal to likes then this venue is equivelant to one venue</w:t>
      </w:r>
    </w:p>
    <w:p w14:paraId="3565878F"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more than 25 like less than or equal to 50 then this venue is equivelant to two venue of same category</w:t>
      </w:r>
    </w:p>
    <w:p w14:paraId="130E4F0B"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more than 50 like less than or equalt to 100 then this venue is equivelant to three venue of same category</w:t>
      </w:r>
    </w:p>
    <w:p w14:paraId="26FB2786"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more than 100 likes less than or equalt to 200 then this venue is equivelant to five venue of same category</w:t>
      </w:r>
    </w:p>
    <w:p w14:paraId="0C2800F2"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more than 200 likes less than or equalt to 300 then this venue is equivelant to 7 venue of same category</w:t>
      </w:r>
    </w:p>
    <w:p w14:paraId="75B8FF67" w14:textId="77777777" w:rsidR="00EE493F" w:rsidRDefault="00EE493F" w:rsidP="00EE493F">
      <w:pPr>
        <w:numPr>
          <w:ilvl w:val="0"/>
          <w:numId w:val="2"/>
        </w:numPr>
        <w:shd w:val="clear" w:color="auto" w:fill="FFFFFF"/>
        <w:spacing w:before="100" w:beforeAutospacing="1" w:after="100" w:afterAutospacing="1"/>
        <w:rPr>
          <w:rFonts w:ascii="Helvetica Neue for IBM" w:hAnsi="Helvetica Neue for IBM"/>
          <w:color w:val="000000"/>
          <w:sz w:val="21"/>
          <w:szCs w:val="21"/>
        </w:rPr>
      </w:pPr>
      <w:r>
        <w:rPr>
          <w:rFonts w:ascii="Helvetica Neue for IBM" w:hAnsi="Helvetica Neue for IBM"/>
          <w:color w:val="000000"/>
          <w:sz w:val="21"/>
          <w:szCs w:val="21"/>
        </w:rPr>
        <w:t>If the venue has more than 300 likes less than or equalt to 500 then this venue is equivelant to ten venue of same category</w:t>
      </w:r>
    </w:p>
    <w:p w14:paraId="69C36CC1" w14:textId="77777777" w:rsidR="00EE493F" w:rsidRPr="00EE493F" w:rsidRDefault="00EE493F" w:rsidP="008400F8">
      <w:pPr>
        <w:shd w:val="clear" w:color="auto" w:fill="FFFFFF"/>
        <w:spacing w:before="100" w:beforeAutospacing="1" w:after="150"/>
        <w:ind w:left="90"/>
        <w:rPr>
          <w:rFonts w:ascii="Arial" w:eastAsia="Times New Roman" w:hAnsi="Arial" w:cs="Arial"/>
          <w:color w:val="1F1F1F"/>
          <w:sz w:val="21"/>
          <w:szCs w:val="21"/>
          <w:lang w:eastAsia="en-GB"/>
        </w:rPr>
      </w:pPr>
    </w:p>
    <w:p w14:paraId="1AF32DF2" w14:textId="77777777" w:rsidR="008400F8" w:rsidRPr="008400F8" w:rsidRDefault="00ED56E1" w:rsidP="008400F8">
      <w:pPr>
        <w:shd w:val="clear" w:color="auto" w:fill="FFFFFF"/>
        <w:spacing w:before="100" w:beforeAutospacing="1" w:after="150"/>
        <w:ind w:left="90"/>
        <w:rPr>
          <w:rFonts w:ascii="Arial" w:eastAsia="Times New Roman" w:hAnsi="Arial" w:cs="Arial"/>
          <w:color w:val="1F1F1F"/>
          <w:sz w:val="21"/>
          <w:szCs w:val="21"/>
          <w:lang w:eastAsia="en-GB"/>
        </w:rPr>
      </w:pPr>
      <w:r w:rsidRPr="008400F8">
        <w:rPr>
          <w:rFonts w:asciiTheme="majorHAnsi" w:eastAsiaTheme="majorEastAsia" w:hAnsiTheme="majorHAnsi" w:cstheme="majorBidi"/>
          <w:color w:val="2F5496" w:themeColor="accent1" w:themeShade="BF"/>
          <w:sz w:val="26"/>
          <w:szCs w:val="26"/>
          <w:lang w:val="en-US"/>
        </w:rPr>
        <w:t xml:space="preserve">Results </w:t>
      </w:r>
    </w:p>
    <w:p w14:paraId="090C6C15" w14:textId="0188D572" w:rsidR="008400F8" w:rsidRDefault="00EE493F"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After applying the r</w:t>
      </w:r>
      <w:r w:rsidR="001030C5">
        <w:rPr>
          <w:rFonts w:ascii="Arial" w:eastAsia="Times New Roman" w:hAnsi="Arial" w:cs="Arial"/>
          <w:color w:val="1F1F1F"/>
          <w:sz w:val="21"/>
          <w:szCs w:val="21"/>
          <w:lang w:val="en-US" w:eastAsia="en-GB"/>
        </w:rPr>
        <w:t xml:space="preserve">ule above we got new </w:t>
      </w:r>
      <w:proofErr w:type="gramStart"/>
      <w:r w:rsidR="001030C5">
        <w:rPr>
          <w:rFonts w:ascii="Arial" w:eastAsia="Times New Roman" w:hAnsi="Arial" w:cs="Arial"/>
          <w:color w:val="1F1F1F"/>
          <w:sz w:val="21"/>
          <w:szCs w:val="21"/>
          <w:lang w:val="en-US" w:eastAsia="en-GB"/>
        </w:rPr>
        <w:t>results ,</w:t>
      </w:r>
      <w:proofErr w:type="gramEnd"/>
      <w:r w:rsidR="001030C5">
        <w:rPr>
          <w:rFonts w:ascii="Arial" w:eastAsia="Times New Roman" w:hAnsi="Arial" w:cs="Arial"/>
          <w:color w:val="1F1F1F"/>
          <w:sz w:val="21"/>
          <w:szCs w:val="21"/>
          <w:lang w:val="en-US" w:eastAsia="en-GB"/>
        </w:rPr>
        <w:t xml:space="preserve"> hopefully, more convincing for our client. The clustering took into account the number of likes for each </w:t>
      </w:r>
      <w:proofErr w:type="gramStart"/>
      <w:r w:rsidR="001030C5">
        <w:rPr>
          <w:rFonts w:ascii="Arial" w:eastAsia="Times New Roman" w:hAnsi="Arial" w:cs="Arial"/>
          <w:color w:val="1F1F1F"/>
          <w:sz w:val="21"/>
          <w:szCs w:val="21"/>
          <w:lang w:val="en-US" w:eastAsia="en-GB"/>
        </w:rPr>
        <w:t>venues</w:t>
      </w:r>
      <w:proofErr w:type="gramEnd"/>
      <w:r w:rsidR="001030C5">
        <w:rPr>
          <w:rFonts w:ascii="Arial" w:eastAsia="Times New Roman" w:hAnsi="Arial" w:cs="Arial"/>
          <w:color w:val="1F1F1F"/>
          <w:sz w:val="21"/>
          <w:szCs w:val="21"/>
          <w:lang w:val="en-US" w:eastAsia="en-GB"/>
        </w:rPr>
        <w:t xml:space="preserve"> and emphasized the similarity based on quality in addition to the quantity. </w:t>
      </w:r>
    </w:p>
    <w:p w14:paraId="7971204C" w14:textId="23F82B2C" w:rsidR="001030C5" w:rsidRPr="008400F8" w:rsidRDefault="0070479A" w:rsidP="008400F8">
      <w:pPr>
        <w:shd w:val="clear" w:color="auto" w:fill="FFFFFF"/>
        <w:spacing w:before="100" w:beforeAutospacing="1" w:after="150"/>
        <w:ind w:left="90"/>
        <w:rPr>
          <w:rFonts w:ascii="Arial" w:eastAsia="Times New Roman" w:hAnsi="Arial" w:cs="Arial"/>
          <w:color w:val="1F1F1F"/>
          <w:sz w:val="21"/>
          <w:szCs w:val="21"/>
          <w:lang w:eastAsia="en-GB"/>
        </w:rPr>
      </w:pPr>
      <w:r>
        <w:rPr>
          <w:rFonts w:ascii="Arial" w:eastAsia="Times New Roman" w:hAnsi="Arial" w:cs="Arial"/>
          <w:noProof/>
          <w:color w:val="1F1F1F"/>
          <w:sz w:val="21"/>
          <w:szCs w:val="21"/>
          <w:lang w:eastAsia="en-GB"/>
        </w:rPr>
        <w:lastRenderedPageBreak/>
        <w:drawing>
          <wp:inline distT="0" distB="0" distL="0" distR="0" wp14:anchorId="029CF0AF" wp14:editId="59CA17CE">
            <wp:extent cx="4890499" cy="7598974"/>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24 at 15.25.18.png"/>
                    <pic:cNvPicPr/>
                  </pic:nvPicPr>
                  <pic:blipFill>
                    <a:blip r:embed="rId10">
                      <a:extLst>
                        <a:ext uri="{28A0092B-C50C-407E-A947-70E740481C1C}">
                          <a14:useLocalDpi xmlns:a14="http://schemas.microsoft.com/office/drawing/2010/main" val="0"/>
                        </a:ext>
                      </a:extLst>
                    </a:blip>
                    <a:stretch>
                      <a:fillRect/>
                    </a:stretch>
                  </pic:blipFill>
                  <pic:spPr>
                    <a:xfrm>
                      <a:off x="0" y="0"/>
                      <a:ext cx="4899110" cy="7612353"/>
                    </a:xfrm>
                    <a:prstGeom prst="rect">
                      <a:avLst/>
                    </a:prstGeom>
                  </pic:spPr>
                </pic:pic>
              </a:graphicData>
            </a:graphic>
          </wp:inline>
        </w:drawing>
      </w:r>
    </w:p>
    <w:p w14:paraId="7C4BE5E7" w14:textId="2A224AE8" w:rsidR="001030C5" w:rsidRPr="001030C5" w:rsidRDefault="001030C5" w:rsidP="001030C5">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The screen shoot show that the clustering is different than the one that we have submitted first time. And further explanation will be analyzed in the next </w:t>
      </w:r>
      <w:proofErr w:type="gramStart"/>
      <w:r>
        <w:rPr>
          <w:rFonts w:ascii="Arial" w:eastAsia="Times New Roman" w:hAnsi="Arial" w:cs="Arial"/>
          <w:color w:val="1F1F1F"/>
          <w:sz w:val="21"/>
          <w:szCs w:val="21"/>
          <w:lang w:val="en-US" w:eastAsia="en-GB"/>
        </w:rPr>
        <w:t>section .</w:t>
      </w:r>
      <w:proofErr w:type="gramEnd"/>
      <w:r>
        <w:rPr>
          <w:rFonts w:ascii="Arial" w:eastAsia="Times New Roman" w:hAnsi="Arial" w:cs="Arial"/>
          <w:color w:val="1F1F1F"/>
          <w:sz w:val="21"/>
          <w:szCs w:val="21"/>
          <w:lang w:val="en-US" w:eastAsia="en-GB"/>
        </w:rPr>
        <w:t xml:space="preserve"> </w:t>
      </w:r>
    </w:p>
    <w:p w14:paraId="23154504" w14:textId="0066A170" w:rsidR="008400F8" w:rsidRPr="008400F8" w:rsidRDefault="00ED56E1" w:rsidP="008400F8">
      <w:pPr>
        <w:shd w:val="clear" w:color="auto" w:fill="FFFFFF"/>
        <w:spacing w:before="100" w:beforeAutospacing="1" w:after="150"/>
        <w:ind w:left="90"/>
        <w:rPr>
          <w:rFonts w:ascii="Arial" w:eastAsia="Times New Roman" w:hAnsi="Arial" w:cs="Arial"/>
          <w:color w:val="1F1F1F"/>
          <w:sz w:val="21"/>
          <w:szCs w:val="21"/>
          <w:lang w:eastAsia="en-GB"/>
        </w:rPr>
      </w:pPr>
      <w:r w:rsidRPr="008400F8">
        <w:rPr>
          <w:rFonts w:asciiTheme="majorHAnsi" w:eastAsiaTheme="majorEastAsia" w:hAnsiTheme="majorHAnsi" w:cstheme="majorBidi"/>
          <w:color w:val="2F5496" w:themeColor="accent1" w:themeShade="BF"/>
          <w:sz w:val="26"/>
          <w:szCs w:val="26"/>
          <w:lang w:val="en-US"/>
        </w:rPr>
        <w:t xml:space="preserve">Discussion </w:t>
      </w:r>
    </w:p>
    <w:p w14:paraId="10A11DBD" w14:textId="11F4CAC6" w:rsidR="00ED56E1" w:rsidRDefault="001030C5"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lastRenderedPageBreak/>
        <w:t xml:space="preserve">The results </w:t>
      </w:r>
      <w:proofErr w:type="gramStart"/>
      <w:r>
        <w:rPr>
          <w:rFonts w:ascii="Arial" w:eastAsia="Times New Roman" w:hAnsi="Arial" w:cs="Arial"/>
          <w:color w:val="1F1F1F"/>
          <w:sz w:val="21"/>
          <w:szCs w:val="21"/>
          <w:lang w:val="en-US" w:eastAsia="en-GB"/>
        </w:rPr>
        <w:t>seems</w:t>
      </w:r>
      <w:proofErr w:type="gramEnd"/>
      <w:r>
        <w:rPr>
          <w:rFonts w:ascii="Arial" w:eastAsia="Times New Roman" w:hAnsi="Arial" w:cs="Arial"/>
          <w:color w:val="1F1F1F"/>
          <w:sz w:val="21"/>
          <w:szCs w:val="21"/>
          <w:lang w:val="en-US" w:eastAsia="en-GB"/>
        </w:rPr>
        <w:t xml:space="preserve"> to reflect the quality of venue (evaluated by the number of likes) by dividing the neighborhoods into five clusters. The ordinary common ones are neighborhoods with variety of common venues (cafes, restaurants, pizzas, pub, bars …</w:t>
      </w:r>
      <w:proofErr w:type="spellStart"/>
      <w:proofErr w:type="gramStart"/>
      <w:r>
        <w:rPr>
          <w:rFonts w:ascii="Arial" w:eastAsia="Times New Roman" w:hAnsi="Arial" w:cs="Arial"/>
          <w:color w:val="1F1F1F"/>
          <w:sz w:val="21"/>
          <w:szCs w:val="21"/>
          <w:lang w:val="en-US" w:eastAsia="en-GB"/>
        </w:rPr>
        <w:t>etc</w:t>
      </w:r>
      <w:proofErr w:type="spellEnd"/>
      <w:r>
        <w:rPr>
          <w:rFonts w:ascii="Arial" w:eastAsia="Times New Roman" w:hAnsi="Arial" w:cs="Arial"/>
          <w:color w:val="1F1F1F"/>
          <w:sz w:val="21"/>
          <w:szCs w:val="21"/>
          <w:lang w:val="en-US" w:eastAsia="en-GB"/>
        </w:rPr>
        <w:t xml:space="preserve"> )</w:t>
      </w:r>
      <w:proofErr w:type="gramEnd"/>
      <w:r>
        <w:rPr>
          <w:rFonts w:ascii="Arial" w:eastAsia="Times New Roman" w:hAnsi="Arial" w:cs="Arial"/>
          <w:color w:val="1F1F1F"/>
          <w:sz w:val="21"/>
          <w:szCs w:val="21"/>
          <w:lang w:val="en-US" w:eastAsia="en-GB"/>
        </w:rPr>
        <w:t xml:space="preserve">. It is hard to conclude very specific character for these neighborhoods. But this time we gave the customer better list to choose the location as the top venues are sorted based on the quality also. </w:t>
      </w:r>
    </w:p>
    <w:p w14:paraId="7713C73F" w14:textId="7B75645D" w:rsidR="00AE2E6C" w:rsidRDefault="00AE2E6C"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The number of clusters are increased to make more sense of the data.</w:t>
      </w:r>
    </w:p>
    <w:p w14:paraId="52D8C8A8" w14:textId="44B30CA0" w:rsidR="00AE2E6C" w:rsidRPr="0070479A" w:rsidRDefault="00AE2E6C" w:rsidP="008400F8">
      <w:pPr>
        <w:shd w:val="clear" w:color="auto" w:fill="FFFFFF"/>
        <w:spacing w:before="100" w:beforeAutospacing="1" w:after="150"/>
        <w:ind w:left="90"/>
        <w:rPr>
          <w:rFonts w:ascii="Arial" w:eastAsia="Times New Roman" w:hAnsi="Arial" w:cs="Arial"/>
          <w:color w:val="1F1F1F"/>
          <w:sz w:val="21"/>
          <w:szCs w:val="21"/>
          <w:lang w:val="en-US" w:eastAsia="en-GB"/>
        </w:rPr>
      </w:pPr>
    </w:p>
    <w:p w14:paraId="3FBF810A" w14:textId="11103AB8" w:rsidR="00AE2E6C" w:rsidRDefault="00AE2E6C" w:rsidP="00AE2E6C">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The Battle of </w:t>
      </w:r>
      <w:proofErr w:type="spellStart"/>
      <w:r>
        <w:rPr>
          <w:rFonts w:ascii="Arial" w:eastAsia="Times New Roman" w:hAnsi="Arial" w:cs="Arial"/>
          <w:color w:val="1F1F1F"/>
          <w:sz w:val="21"/>
          <w:szCs w:val="21"/>
          <w:lang w:val="en-US" w:eastAsia="en-GB"/>
        </w:rPr>
        <w:t>Nighborhoos</w:t>
      </w:r>
      <w:proofErr w:type="spellEnd"/>
      <w:r>
        <w:rPr>
          <w:rFonts w:ascii="Arial" w:eastAsia="Times New Roman" w:hAnsi="Arial" w:cs="Arial"/>
          <w:color w:val="1F1F1F"/>
          <w:sz w:val="21"/>
          <w:szCs w:val="21"/>
          <w:lang w:val="en-US" w:eastAsia="en-GB"/>
        </w:rPr>
        <w:t xml:space="preserve"> </w:t>
      </w:r>
      <w:r w:rsidR="00C56AA7">
        <w:rPr>
          <w:rFonts w:ascii="Arial" w:eastAsia="Times New Roman" w:hAnsi="Arial" w:cs="Arial"/>
          <w:color w:val="1F1F1F"/>
          <w:sz w:val="21"/>
          <w:szCs w:val="21"/>
          <w:lang w:val="en-US" w:eastAsia="en-GB"/>
        </w:rPr>
        <w:t xml:space="preserve">V1 lack interpretation of the results and advice for customer on how to act on the basis of these results thus in V3 we add the following </w:t>
      </w:r>
      <w:proofErr w:type="gramStart"/>
      <w:r w:rsidR="00C56AA7">
        <w:rPr>
          <w:rFonts w:ascii="Arial" w:eastAsia="Times New Roman" w:hAnsi="Arial" w:cs="Arial"/>
          <w:color w:val="1F1F1F"/>
          <w:sz w:val="21"/>
          <w:szCs w:val="21"/>
          <w:lang w:val="en-US" w:eastAsia="en-GB"/>
        </w:rPr>
        <w:t>analysis :</w:t>
      </w:r>
      <w:proofErr w:type="gramEnd"/>
      <w:r w:rsidR="00C56AA7">
        <w:rPr>
          <w:rFonts w:ascii="Arial" w:eastAsia="Times New Roman" w:hAnsi="Arial" w:cs="Arial"/>
          <w:color w:val="1F1F1F"/>
          <w:sz w:val="21"/>
          <w:szCs w:val="21"/>
          <w:lang w:val="en-US" w:eastAsia="en-GB"/>
        </w:rPr>
        <w:t xml:space="preserve"> </w:t>
      </w:r>
    </w:p>
    <w:p w14:paraId="36A97026" w14:textId="42C42E94" w:rsidR="00C56AA7" w:rsidRPr="00C56AA7" w:rsidRDefault="00C56AA7" w:rsidP="00C56AA7">
      <w:pPr>
        <w:pStyle w:val="ListParagraph"/>
        <w:numPr>
          <w:ilvl w:val="0"/>
          <w:numId w:val="3"/>
        </w:numPr>
        <w:shd w:val="clear" w:color="auto" w:fill="FFFFFF"/>
        <w:spacing w:before="100" w:beforeAutospacing="1" w:after="150"/>
        <w:rPr>
          <w:rFonts w:ascii="Arial" w:eastAsia="Times New Roman" w:hAnsi="Arial" w:cs="Arial"/>
          <w:color w:val="1F1F1F"/>
          <w:sz w:val="21"/>
          <w:szCs w:val="21"/>
          <w:lang w:eastAsia="en-GB"/>
        </w:rPr>
      </w:pPr>
      <w:r>
        <w:rPr>
          <w:rFonts w:ascii="Arial" w:eastAsia="Times New Roman" w:hAnsi="Arial" w:cs="Arial"/>
          <w:color w:val="1F1F1F"/>
          <w:sz w:val="21"/>
          <w:szCs w:val="21"/>
          <w:lang w:val="en-US" w:eastAsia="en-GB"/>
        </w:rPr>
        <w:t>For ordinary customers who would like to have regular neighborhoods with sufficient varieties of</w:t>
      </w:r>
      <w:r w:rsidR="00943DB1">
        <w:rPr>
          <w:rFonts w:ascii="Arial" w:eastAsia="Times New Roman" w:hAnsi="Arial" w:cs="Arial"/>
          <w:color w:val="1F1F1F"/>
          <w:sz w:val="21"/>
          <w:szCs w:val="21"/>
          <w:lang w:val="en-US" w:eastAsia="en-GB"/>
        </w:rPr>
        <w:t xml:space="preserve"> </w:t>
      </w:r>
      <w:r w:rsidR="0070479A">
        <w:rPr>
          <w:rFonts w:ascii="Arial" w:eastAsia="Times New Roman" w:hAnsi="Arial" w:cs="Arial"/>
          <w:color w:val="1F1F1F"/>
          <w:sz w:val="21"/>
          <w:szCs w:val="21"/>
          <w:lang w:val="en-US" w:eastAsia="en-GB"/>
        </w:rPr>
        <w:t>restaurants</w:t>
      </w:r>
      <w:r w:rsidR="00943DB1">
        <w:rPr>
          <w:rFonts w:ascii="Arial" w:eastAsia="Times New Roman" w:hAnsi="Arial" w:cs="Arial"/>
          <w:color w:val="1F1F1F"/>
          <w:sz w:val="21"/>
          <w:szCs w:val="21"/>
          <w:lang w:val="en-US" w:eastAsia="en-GB"/>
        </w:rPr>
        <w:t xml:space="preserve"> and</w:t>
      </w:r>
      <w:r>
        <w:rPr>
          <w:rFonts w:ascii="Arial" w:eastAsia="Times New Roman" w:hAnsi="Arial" w:cs="Arial"/>
          <w:color w:val="1F1F1F"/>
          <w:sz w:val="21"/>
          <w:szCs w:val="21"/>
          <w:lang w:val="en-US" w:eastAsia="en-GB"/>
        </w:rPr>
        <w:t xml:space="preserve"> activities we recommend the following neighborhoods </w:t>
      </w:r>
    </w:p>
    <w:p w14:paraId="2A720747" w14:textId="3D8E5AE4" w:rsidR="00AE2E6C" w:rsidRDefault="00C56AA7" w:rsidP="008400F8">
      <w:pPr>
        <w:shd w:val="clear" w:color="auto" w:fill="FFFFFF"/>
        <w:spacing w:before="100" w:beforeAutospacing="1" w:after="150"/>
        <w:ind w:left="90"/>
        <w:rPr>
          <w:rFonts w:asciiTheme="majorHAnsi" w:eastAsiaTheme="majorEastAsia" w:hAnsiTheme="majorHAnsi" w:cstheme="majorBidi"/>
          <w:color w:val="2F5496" w:themeColor="accent1" w:themeShade="BF"/>
          <w:sz w:val="26"/>
          <w:szCs w:val="26"/>
          <w:lang w:val="en-US"/>
        </w:rPr>
      </w:pPr>
      <w:r>
        <w:rPr>
          <w:noProof/>
        </w:rPr>
        <w:drawing>
          <wp:inline distT="0" distB="0" distL="0" distR="0" wp14:anchorId="314880A5" wp14:editId="228403B1">
            <wp:extent cx="5731510" cy="4227830"/>
            <wp:effectExtent l="0" t="0" r="0" b="127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24 at 15.31.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inline>
        </w:drawing>
      </w:r>
    </w:p>
    <w:p w14:paraId="7D9ECA1D" w14:textId="68A228D0" w:rsidR="00943DB1" w:rsidRDefault="00C56AA7" w:rsidP="00943DB1">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Comparing V3 with V1 in appendix we see that the recommended venues </w:t>
      </w:r>
      <w:r w:rsidR="000A625E">
        <w:rPr>
          <w:rFonts w:ascii="Arial" w:eastAsia="Times New Roman" w:hAnsi="Arial" w:cs="Arial"/>
          <w:color w:val="1F1F1F"/>
          <w:sz w:val="21"/>
          <w:szCs w:val="21"/>
          <w:lang w:val="en-US" w:eastAsia="en-GB"/>
        </w:rPr>
        <w:t>have</w:t>
      </w:r>
      <w:r>
        <w:rPr>
          <w:rFonts w:ascii="Arial" w:eastAsia="Times New Roman" w:hAnsi="Arial" w:cs="Arial"/>
          <w:color w:val="1F1F1F"/>
          <w:sz w:val="21"/>
          <w:szCs w:val="21"/>
          <w:lang w:val="en-US" w:eastAsia="en-GB"/>
        </w:rPr>
        <w:t xml:space="preserve"> been changed mostly in all the </w:t>
      </w:r>
      <w:r w:rsidR="000A625E">
        <w:rPr>
          <w:rFonts w:ascii="Arial" w:eastAsia="Times New Roman" w:hAnsi="Arial" w:cs="Arial"/>
          <w:color w:val="1F1F1F"/>
          <w:sz w:val="21"/>
          <w:szCs w:val="21"/>
          <w:lang w:val="en-US" w:eastAsia="en-GB"/>
        </w:rPr>
        <w:t>neighborhoods</w:t>
      </w:r>
      <w:r>
        <w:rPr>
          <w:rFonts w:ascii="Arial" w:eastAsia="Times New Roman" w:hAnsi="Arial" w:cs="Arial"/>
          <w:color w:val="1F1F1F"/>
          <w:sz w:val="21"/>
          <w:szCs w:val="21"/>
          <w:lang w:val="en-US" w:eastAsia="en-GB"/>
        </w:rPr>
        <w:t xml:space="preserve">. For </w:t>
      </w:r>
      <w:proofErr w:type="gramStart"/>
      <w:r>
        <w:rPr>
          <w:rFonts w:ascii="Arial" w:eastAsia="Times New Roman" w:hAnsi="Arial" w:cs="Arial"/>
          <w:color w:val="1F1F1F"/>
          <w:sz w:val="21"/>
          <w:szCs w:val="21"/>
          <w:lang w:val="en-US" w:eastAsia="en-GB"/>
        </w:rPr>
        <w:t>example</w:t>
      </w:r>
      <w:proofErr w:type="gramEnd"/>
      <w:r>
        <w:rPr>
          <w:rFonts w:ascii="Arial" w:eastAsia="Times New Roman" w:hAnsi="Arial" w:cs="Arial"/>
          <w:color w:val="1F1F1F"/>
          <w:sz w:val="21"/>
          <w:szCs w:val="21"/>
          <w:lang w:val="en-US" w:eastAsia="en-GB"/>
        </w:rPr>
        <w:t xml:space="preserve"> Marble Hill </w:t>
      </w:r>
      <w:r w:rsidR="00943DB1">
        <w:rPr>
          <w:rFonts w:ascii="Arial" w:eastAsia="Times New Roman" w:hAnsi="Arial" w:cs="Arial"/>
          <w:color w:val="1F1F1F"/>
          <w:sz w:val="21"/>
          <w:szCs w:val="21"/>
          <w:lang w:val="en-US" w:eastAsia="en-GB"/>
        </w:rPr>
        <w:t>most common quality venue become donut shop whereas it was sandwich place considering the quantity alone. However, in China Town the Chinese restaurant stay the most common venue in both cases which is reasonable outcome.</w:t>
      </w:r>
    </w:p>
    <w:p w14:paraId="30048FE0" w14:textId="44E661B0" w:rsidR="00943DB1" w:rsidRPr="00943DB1" w:rsidRDefault="00943DB1" w:rsidP="00943DB1">
      <w:pPr>
        <w:pStyle w:val="ListParagraph"/>
        <w:numPr>
          <w:ilvl w:val="0"/>
          <w:numId w:val="3"/>
        </w:numPr>
        <w:shd w:val="clear" w:color="auto" w:fill="FFFFFF"/>
        <w:spacing w:before="100" w:beforeAutospacing="1" w:after="15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For those who care the most about the atmosphere of the neighborhood with beautiful </w:t>
      </w:r>
      <w:proofErr w:type="gramStart"/>
      <w:r w:rsidR="006B54E7">
        <w:rPr>
          <w:rFonts w:ascii="Arial" w:eastAsia="Times New Roman" w:hAnsi="Arial" w:cs="Arial"/>
          <w:color w:val="1F1F1F"/>
          <w:sz w:val="21"/>
          <w:szCs w:val="21"/>
          <w:lang w:val="en-US" w:eastAsia="en-GB"/>
        </w:rPr>
        <w:t>sceneries</w:t>
      </w:r>
      <w:r>
        <w:rPr>
          <w:rFonts w:ascii="Arial" w:eastAsia="Times New Roman" w:hAnsi="Arial" w:cs="Arial"/>
          <w:color w:val="1F1F1F"/>
          <w:sz w:val="21"/>
          <w:szCs w:val="21"/>
          <w:lang w:val="en-US" w:eastAsia="en-GB"/>
        </w:rPr>
        <w:t xml:space="preserve"> ,memorial</w:t>
      </w:r>
      <w:proofErr w:type="gramEnd"/>
      <w:r>
        <w:rPr>
          <w:rFonts w:ascii="Arial" w:eastAsia="Times New Roman" w:hAnsi="Arial" w:cs="Arial"/>
          <w:color w:val="1F1F1F"/>
          <w:sz w:val="21"/>
          <w:szCs w:val="21"/>
          <w:lang w:val="en-US" w:eastAsia="en-GB"/>
        </w:rPr>
        <w:t xml:space="preserve"> sites and park there are not much options. Battery Park City is the best fit. The most quality venues has </w:t>
      </w:r>
      <w:proofErr w:type="gramStart"/>
      <w:r>
        <w:rPr>
          <w:rFonts w:ascii="Arial" w:eastAsia="Times New Roman" w:hAnsi="Arial" w:cs="Arial"/>
          <w:color w:val="1F1F1F"/>
          <w:sz w:val="21"/>
          <w:szCs w:val="21"/>
          <w:lang w:val="en-US" w:eastAsia="en-GB"/>
        </w:rPr>
        <w:t>changed  from</w:t>
      </w:r>
      <w:proofErr w:type="gramEnd"/>
      <w:r>
        <w:rPr>
          <w:rFonts w:ascii="Arial" w:eastAsia="Times New Roman" w:hAnsi="Arial" w:cs="Arial"/>
          <w:color w:val="1F1F1F"/>
          <w:sz w:val="21"/>
          <w:szCs w:val="21"/>
          <w:lang w:val="en-US" w:eastAsia="en-GB"/>
        </w:rPr>
        <w:t xml:space="preserve"> gym, </w:t>
      </w:r>
      <w:proofErr w:type="spellStart"/>
      <w:r>
        <w:rPr>
          <w:rFonts w:ascii="Arial" w:eastAsia="Times New Roman" w:hAnsi="Arial" w:cs="Arial"/>
          <w:color w:val="1F1F1F"/>
          <w:sz w:val="21"/>
          <w:szCs w:val="21"/>
          <w:lang w:val="en-US" w:eastAsia="en-GB"/>
        </w:rPr>
        <w:t>coffe</w:t>
      </w:r>
      <w:proofErr w:type="spellEnd"/>
      <w:r>
        <w:rPr>
          <w:rFonts w:ascii="Arial" w:eastAsia="Times New Roman" w:hAnsi="Arial" w:cs="Arial"/>
          <w:color w:val="1F1F1F"/>
          <w:sz w:val="21"/>
          <w:szCs w:val="21"/>
          <w:lang w:val="en-US" w:eastAsia="en-GB"/>
        </w:rPr>
        <w:t xml:space="preserve"> shop , hotel and </w:t>
      </w:r>
      <w:proofErr w:type="spellStart"/>
      <w:r>
        <w:rPr>
          <w:rFonts w:ascii="Arial" w:eastAsia="Times New Roman" w:hAnsi="Arial" w:cs="Arial"/>
          <w:color w:val="1F1F1F"/>
          <w:sz w:val="21"/>
          <w:szCs w:val="21"/>
          <w:lang w:val="en-US" w:eastAsia="en-GB"/>
        </w:rPr>
        <w:t>blaza</w:t>
      </w:r>
      <w:proofErr w:type="spellEnd"/>
      <w:r>
        <w:rPr>
          <w:rFonts w:ascii="Arial" w:eastAsia="Times New Roman" w:hAnsi="Arial" w:cs="Arial"/>
          <w:color w:val="1F1F1F"/>
          <w:sz w:val="21"/>
          <w:szCs w:val="21"/>
          <w:lang w:val="en-US" w:eastAsia="en-GB"/>
        </w:rPr>
        <w:t xml:space="preserve"> to the venues the people appreciate the most </w:t>
      </w:r>
      <w:r w:rsidR="006B54E7">
        <w:rPr>
          <w:rFonts w:ascii="Arial" w:eastAsia="Times New Roman" w:hAnsi="Arial" w:cs="Arial"/>
          <w:color w:val="1F1F1F"/>
          <w:sz w:val="21"/>
          <w:szCs w:val="21"/>
          <w:lang w:val="en-US" w:eastAsia="en-GB"/>
        </w:rPr>
        <w:t>in this neighborhood .</w:t>
      </w:r>
    </w:p>
    <w:p w14:paraId="5FA3F332" w14:textId="32E3E7AA" w:rsidR="00943DB1" w:rsidRDefault="00943DB1" w:rsidP="00943DB1">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noProof/>
          <w:color w:val="1F1F1F"/>
          <w:sz w:val="21"/>
          <w:szCs w:val="21"/>
          <w:lang w:val="en-US" w:eastAsia="en-GB"/>
        </w:rPr>
        <w:lastRenderedPageBreak/>
        <w:drawing>
          <wp:inline distT="0" distB="0" distL="0" distR="0" wp14:anchorId="6C3B45DD" wp14:editId="40454021">
            <wp:extent cx="5731510" cy="77787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4 at 21.57.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77875"/>
                    </a:xfrm>
                    <a:prstGeom prst="rect">
                      <a:avLst/>
                    </a:prstGeom>
                  </pic:spPr>
                </pic:pic>
              </a:graphicData>
            </a:graphic>
          </wp:inline>
        </w:drawing>
      </w:r>
    </w:p>
    <w:p w14:paraId="6892D926" w14:textId="24E71177" w:rsidR="00943DB1" w:rsidRPr="006B54E7" w:rsidRDefault="006B54E7" w:rsidP="006B54E7">
      <w:pPr>
        <w:pStyle w:val="ListParagraph"/>
        <w:numPr>
          <w:ilvl w:val="0"/>
          <w:numId w:val="3"/>
        </w:numPr>
        <w:shd w:val="clear" w:color="auto" w:fill="FFFFFF"/>
        <w:spacing w:before="100" w:beforeAutospacing="1" w:after="15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Our customer </w:t>
      </w:r>
      <w:proofErr w:type="gramStart"/>
      <w:r>
        <w:rPr>
          <w:rFonts w:ascii="Arial" w:eastAsia="Times New Roman" w:hAnsi="Arial" w:cs="Arial"/>
          <w:color w:val="1F1F1F"/>
          <w:sz w:val="21"/>
          <w:szCs w:val="21"/>
          <w:lang w:val="en-US" w:eastAsia="en-GB"/>
        </w:rPr>
        <w:t>care</w:t>
      </w:r>
      <w:proofErr w:type="gramEnd"/>
      <w:r>
        <w:rPr>
          <w:rFonts w:ascii="Arial" w:eastAsia="Times New Roman" w:hAnsi="Arial" w:cs="Arial"/>
          <w:color w:val="1F1F1F"/>
          <w:sz w:val="21"/>
          <w:szCs w:val="21"/>
          <w:lang w:val="en-US" w:eastAsia="en-GB"/>
        </w:rPr>
        <w:t xml:space="preserve"> the most about parks, books and coffee shops? </w:t>
      </w:r>
      <w:proofErr w:type="gramStart"/>
      <w:r>
        <w:rPr>
          <w:rFonts w:ascii="Arial" w:eastAsia="Times New Roman" w:hAnsi="Arial" w:cs="Arial"/>
          <w:color w:val="1F1F1F"/>
          <w:sz w:val="21"/>
          <w:szCs w:val="21"/>
          <w:lang w:val="en-US" w:eastAsia="en-GB"/>
        </w:rPr>
        <w:t>Midtown  and</w:t>
      </w:r>
      <w:proofErr w:type="gramEnd"/>
      <w:r>
        <w:rPr>
          <w:rFonts w:ascii="Arial" w:eastAsia="Times New Roman" w:hAnsi="Arial" w:cs="Arial"/>
          <w:color w:val="1F1F1F"/>
          <w:sz w:val="21"/>
          <w:szCs w:val="21"/>
          <w:lang w:val="en-US" w:eastAsia="en-GB"/>
        </w:rPr>
        <w:t xml:space="preserve"> </w:t>
      </w:r>
      <w:proofErr w:type="spellStart"/>
      <w:r>
        <w:rPr>
          <w:rFonts w:ascii="Arial" w:eastAsia="Times New Roman" w:hAnsi="Arial" w:cs="Arial"/>
          <w:color w:val="1F1F1F"/>
          <w:sz w:val="21"/>
          <w:szCs w:val="21"/>
          <w:lang w:val="en-US" w:eastAsia="en-GB"/>
        </w:rPr>
        <w:t>Morningsight</w:t>
      </w:r>
      <w:proofErr w:type="spellEnd"/>
      <w:r>
        <w:rPr>
          <w:rFonts w:ascii="Arial" w:eastAsia="Times New Roman" w:hAnsi="Arial" w:cs="Arial"/>
          <w:color w:val="1F1F1F"/>
          <w:sz w:val="21"/>
          <w:szCs w:val="21"/>
          <w:lang w:val="en-US" w:eastAsia="en-GB"/>
        </w:rPr>
        <w:t xml:space="preserve">  Height are the best candidates for such customers </w:t>
      </w:r>
    </w:p>
    <w:p w14:paraId="1941C282" w14:textId="7B1DFC69" w:rsidR="00C56AA7" w:rsidRDefault="006B54E7" w:rsidP="008400F8">
      <w:pPr>
        <w:shd w:val="clear" w:color="auto" w:fill="FFFFFF"/>
        <w:spacing w:before="100" w:beforeAutospacing="1" w:after="150"/>
        <w:ind w:left="90"/>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1BB8805E" wp14:editId="3546E077">
            <wp:extent cx="5731510" cy="758825"/>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24 at 22.03.3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58825"/>
                    </a:xfrm>
                    <a:prstGeom prst="rect">
                      <a:avLst/>
                    </a:prstGeom>
                  </pic:spPr>
                </pic:pic>
              </a:graphicData>
            </a:graphic>
          </wp:inline>
        </w:drawing>
      </w:r>
    </w:p>
    <w:p w14:paraId="2A24FB92" w14:textId="32B5E36A" w:rsidR="006B54E7" w:rsidRPr="006B54E7" w:rsidRDefault="006B54E7" w:rsidP="006B54E7">
      <w:pPr>
        <w:pStyle w:val="ListParagraph"/>
        <w:numPr>
          <w:ilvl w:val="0"/>
          <w:numId w:val="3"/>
        </w:numPr>
        <w:shd w:val="clear" w:color="auto" w:fill="FFFFFF"/>
        <w:spacing w:before="100" w:beforeAutospacing="1" w:after="15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The </w:t>
      </w:r>
      <w:proofErr w:type="gramStart"/>
      <w:r>
        <w:rPr>
          <w:rFonts w:ascii="Arial" w:eastAsia="Times New Roman" w:hAnsi="Arial" w:cs="Arial"/>
          <w:color w:val="1F1F1F"/>
          <w:sz w:val="21"/>
          <w:szCs w:val="21"/>
          <w:lang w:val="en-US" w:eastAsia="en-GB"/>
        </w:rPr>
        <w:t>Mediterranean  touches</w:t>
      </w:r>
      <w:proofErr w:type="gramEnd"/>
      <w:r>
        <w:rPr>
          <w:rFonts w:ascii="Arial" w:eastAsia="Times New Roman" w:hAnsi="Arial" w:cs="Arial"/>
          <w:color w:val="1F1F1F"/>
          <w:sz w:val="21"/>
          <w:szCs w:val="21"/>
          <w:lang w:val="en-US" w:eastAsia="en-GB"/>
        </w:rPr>
        <w:t xml:space="preserve"> are visible strongly in particular neighborhoods where every neighborhood of these has Italy/Italian as its best venue</w:t>
      </w:r>
    </w:p>
    <w:p w14:paraId="4869376A" w14:textId="3746C423" w:rsidR="006B54E7" w:rsidRDefault="006B54E7" w:rsidP="006B54E7">
      <w:pPr>
        <w:shd w:val="clear" w:color="auto" w:fill="FFFFFF"/>
        <w:spacing w:before="100" w:beforeAutospacing="1" w:after="150"/>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1AC1BED8" wp14:editId="5732146F">
            <wp:extent cx="5731510" cy="1000125"/>
            <wp:effectExtent l="0" t="0" r="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24 at 22.09.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00125"/>
                    </a:xfrm>
                    <a:prstGeom prst="rect">
                      <a:avLst/>
                    </a:prstGeom>
                  </pic:spPr>
                </pic:pic>
              </a:graphicData>
            </a:graphic>
          </wp:inline>
        </w:drawing>
      </w:r>
    </w:p>
    <w:p w14:paraId="40EF49D1" w14:textId="137623C8" w:rsidR="006B54E7" w:rsidRPr="007631E4" w:rsidRDefault="006B54E7" w:rsidP="007631E4">
      <w:pPr>
        <w:pStyle w:val="ListParagraph"/>
        <w:numPr>
          <w:ilvl w:val="0"/>
          <w:numId w:val="3"/>
        </w:numPr>
        <w:rPr>
          <w:rFonts w:ascii="Times New Roman" w:eastAsia="Times New Roman" w:hAnsi="Times New Roman" w:cs="Times New Roman"/>
          <w:lang w:eastAsia="en-GB"/>
        </w:rPr>
      </w:pPr>
      <w:r w:rsidRPr="007631E4">
        <w:rPr>
          <w:rFonts w:ascii="Arial" w:eastAsia="Times New Roman" w:hAnsi="Arial" w:cs="Arial"/>
          <w:color w:val="1F1F1F"/>
          <w:sz w:val="21"/>
          <w:szCs w:val="21"/>
          <w:lang w:val="en-US" w:eastAsia="en-GB"/>
        </w:rPr>
        <w:t xml:space="preserve">The hippies, indies artists and designers </w:t>
      </w:r>
      <w:r w:rsidR="007631E4" w:rsidRPr="007631E4">
        <w:rPr>
          <w:rFonts w:ascii="Arial" w:eastAsia="Times New Roman" w:hAnsi="Arial" w:cs="Arial"/>
          <w:color w:val="1F1F1F"/>
          <w:sz w:val="21"/>
          <w:szCs w:val="21"/>
          <w:lang w:val="en-US" w:eastAsia="en-GB"/>
        </w:rPr>
        <w:t>have</w:t>
      </w:r>
      <w:r w:rsidRPr="007631E4">
        <w:rPr>
          <w:rFonts w:ascii="Arial" w:eastAsia="Times New Roman" w:hAnsi="Arial" w:cs="Arial"/>
          <w:color w:val="1F1F1F"/>
          <w:sz w:val="21"/>
          <w:szCs w:val="21"/>
          <w:lang w:val="en-US" w:eastAsia="en-GB"/>
        </w:rPr>
        <w:t xml:space="preserve"> their fit neighborhoods as well. For those people we recommend</w:t>
      </w:r>
      <w:r w:rsidR="007631E4" w:rsidRPr="007631E4">
        <w:rPr>
          <w:rFonts w:ascii="Arial" w:eastAsia="Times New Roman" w:hAnsi="Arial" w:cs="Arial"/>
          <w:color w:val="1F1F1F"/>
          <w:sz w:val="21"/>
          <w:szCs w:val="21"/>
          <w:lang w:val="en-US" w:eastAsia="en-GB"/>
        </w:rPr>
        <w:t xml:space="preserve"> </w:t>
      </w:r>
      <w:r w:rsidR="007631E4" w:rsidRPr="007631E4">
        <w:rPr>
          <w:rFonts w:ascii="Helvetica Neue for IBM" w:eastAsia="Times New Roman" w:hAnsi="Helvetica Neue for IBM" w:cs="Times New Roman"/>
          <w:color w:val="000000"/>
          <w:sz w:val="18"/>
          <w:szCs w:val="18"/>
          <w:shd w:val="clear" w:color="auto" w:fill="F5F5F5"/>
          <w:lang w:eastAsia="en-GB"/>
        </w:rPr>
        <w:t>Lincoln Square</w:t>
      </w:r>
    </w:p>
    <w:p w14:paraId="190213AA" w14:textId="47BBF4BB" w:rsidR="007631E4" w:rsidRDefault="007631E4" w:rsidP="007631E4">
      <w:pPr>
        <w:ind w:left="450"/>
        <w:rPr>
          <w:rFonts w:ascii="Times New Roman" w:eastAsia="Times New Roman" w:hAnsi="Times New Roman" w:cs="Times New Roman"/>
          <w:lang w:eastAsia="en-GB"/>
        </w:rPr>
      </w:pPr>
    </w:p>
    <w:p w14:paraId="10A89190" w14:textId="44B16080" w:rsidR="007631E4" w:rsidRPr="007631E4" w:rsidRDefault="007631E4" w:rsidP="007631E4">
      <w:pPr>
        <w:ind w:left="4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3CFDEBF" wp14:editId="244DA359">
            <wp:extent cx="5731510" cy="370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24 at 22.27.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inline>
        </w:drawing>
      </w:r>
    </w:p>
    <w:p w14:paraId="23F5C451" w14:textId="77777777" w:rsidR="007631E4" w:rsidRPr="007631E4" w:rsidRDefault="007631E4" w:rsidP="007631E4">
      <w:pPr>
        <w:rPr>
          <w:rFonts w:ascii="Times New Roman" w:eastAsia="Times New Roman" w:hAnsi="Times New Roman" w:cs="Times New Roman"/>
          <w:lang w:eastAsia="en-GB"/>
        </w:rPr>
      </w:pPr>
    </w:p>
    <w:p w14:paraId="4532B926" w14:textId="45F5B1A8" w:rsidR="006B54E7" w:rsidRDefault="006B54E7" w:rsidP="006B54E7">
      <w:pPr>
        <w:pStyle w:val="ListParagraph"/>
        <w:shd w:val="clear" w:color="auto" w:fill="FFFFFF"/>
        <w:spacing w:before="100" w:beforeAutospacing="1" w:after="150"/>
        <w:ind w:left="810"/>
        <w:rPr>
          <w:rFonts w:ascii="Arial" w:eastAsia="Times New Roman" w:hAnsi="Arial" w:cs="Arial"/>
          <w:color w:val="1F1F1F"/>
          <w:sz w:val="21"/>
          <w:szCs w:val="21"/>
          <w:lang w:val="en-US" w:eastAsia="en-GB"/>
        </w:rPr>
      </w:pPr>
    </w:p>
    <w:p w14:paraId="7DAD657A" w14:textId="77777777" w:rsidR="006B54E7" w:rsidRDefault="006B54E7" w:rsidP="006B54E7">
      <w:pPr>
        <w:pStyle w:val="ListParagraph"/>
        <w:shd w:val="clear" w:color="auto" w:fill="FFFFFF"/>
        <w:spacing w:before="100" w:beforeAutospacing="1" w:after="150"/>
        <w:ind w:left="810"/>
        <w:rPr>
          <w:rFonts w:ascii="Arial" w:eastAsia="Times New Roman" w:hAnsi="Arial" w:cs="Arial"/>
          <w:color w:val="1F1F1F"/>
          <w:sz w:val="21"/>
          <w:szCs w:val="21"/>
          <w:lang w:val="en-US" w:eastAsia="en-GB"/>
        </w:rPr>
      </w:pPr>
    </w:p>
    <w:p w14:paraId="13EF974E" w14:textId="77777777" w:rsidR="006B54E7" w:rsidRPr="006B54E7" w:rsidRDefault="006B54E7" w:rsidP="006B54E7">
      <w:pPr>
        <w:pStyle w:val="ListParagraph"/>
        <w:shd w:val="clear" w:color="auto" w:fill="FFFFFF"/>
        <w:spacing w:before="100" w:beforeAutospacing="1" w:after="150"/>
        <w:ind w:left="810"/>
        <w:rPr>
          <w:rFonts w:ascii="Arial" w:eastAsia="Times New Roman" w:hAnsi="Arial" w:cs="Arial"/>
          <w:color w:val="1F1F1F"/>
          <w:sz w:val="21"/>
          <w:szCs w:val="21"/>
          <w:lang w:val="en-US" w:eastAsia="en-GB"/>
        </w:rPr>
      </w:pPr>
    </w:p>
    <w:p w14:paraId="30DF3614" w14:textId="77777777" w:rsidR="006B54E7" w:rsidRPr="006B54E7" w:rsidRDefault="006B54E7" w:rsidP="006B54E7">
      <w:pPr>
        <w:shd w:val="clear" w:color="auto" w:fill="FFFFFF"/>
        <w:spacing w:before="100" w:beforeAutospacing="1" w:after="150"/>
        <w:rPr>
          <w:rFonts w:asciiTheme="majorHAnsi" w:eastAsiaTheme="majorEastAsia" w:hAnsiTheme="majorHAnsi" w:cstheme="majorBidi"/>
          <w:color w:val="2F5496" w:themeColor="accent1" w:themeShade="BF"/>
          <w:sz w:val="26"/>
          <w:szCs w:val="26"/>
          <w:lang w:val="en-US"/>
        </w:rPr>
      </w:pPr>
    </w:p>
    <w:p w14:paraId="65C56193" w14:textId="61984A94" w:rsidR="00ED56E1" w:rsidRPr="008400F8" w:rsidRDefault="00ED56E1" w:rsidP="008400F8">
      <w:pPr>
        <w:shd w:val="clear" w:color="auto" w:fill="FFFFFF"/>
        <w:spacing w:before="100" w:beforeAutospacing="1" w:after="150"/>
        <w:ind w:left="90"/>
      </w:pPr>
      <w:r w:rsidRPr="008400F8">
        <w:rPr>
          <w:rFonts w:asciiTheme="majorHAnsi" w:eastAsiaTheme="majorEastAsia" w:hAnsiTheme="majorHAnsi" w:cstheme="majorBidi"/>
          <w:color w:val="2F5496" w:themeColor="accent1" w:themeShade="BF"/>
          <w:sz w:val="26"/>
          <w:szCs w:val="26"/>
          <w:lang w:val="en-US"/>
        </w:rPr>
        <w:t xml:space="preserve">Conclusion </w:t>
      </w:r>
    </w:p>
    <w:p w14:paraId="3743F906" w14:textId="77777777" w:rsidR="00567A88" w:rsidRDefault="007631E4" w:rsidP="008400F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An updated version of the battle of the neighborhoods was made to consider the quality of the venues in clustering the neighborhoods in addition to the quantity. The results show really promising and sound logic. The logic can be updated further based on our customers input. The rules that made the foundation for this analysis can be tailored in addition </w:t>
      </w:r>
      <w:r w:rsidR="00567A88">
        <w:rPr>
          <w:rFonts w:ascii="Arial" w:eastAsia="Times New Roman" w:hAnsi="Arial" w:cs="Arial"/>
          <w:color w:val="1F1F1F"/>
          <w:sz w:val="21"/>
          <w:szCs w:val="21"/>
          <w:lang w:val="en-US" w:eastAsia="en-GB"/>
        </w:rPr>
        <w:t xml:space="preserve">to the methodology. </w:t>
      </w:r>
    </w:p>
    <w:p w14:paraId="571D2392" w14:textId="0ADAEA4A" w:rsidR="008400F8" w:rsidRDefault="00567A88" w:rsidP="00567A88">
      <w:pPr>
        <w:shd w:val="clear" w:color="auto" w:fill="FFFFFF"/>
        <w:spacing w:before="100" w:beforeAutospacing="1" w:after="150"/>
        <w:ind w:left="90"/>
        <w:rPr>
          <w:rFonts w:ascii="Arial" w:eastAsia="Times New Roman" w:hAnsi="Arial" w:cs="Arial"/>
          <w:color w:val="1F1F1F"/>
          <w:sz w:val="21"/>
          <w:szCs w:val="21"/>
          <w:lang w:val="en-US" w:eastAsia="en-GB"/>
        </w:rPr>
      </w:pPr>
      <w:r>
        <w:rPr>
          <w:rFonts w:ascii="Arial" w:eastAsia="Times New Roman" w:hAnsi="Arial" w:cs="Arial"/>
          <w:color w:val="1F1F1F"/>
          <w:sz w:val="21"/>
          <w:szCs w:val="21"/>
          <w:lang w:val="en-US" w:eastAsia="en-GB"/>
        </w:rPr>
        <w:t xml:space="preserve">Note: This study is conducted after failing to get the data for the other project idea to cluster neighborhood based on genders and ages preferences. The reason was </w:t>
      </w:r>
      <w:r w:rsidR="00975581">
        <w:rPr>
          <w:rFonts w:ascii="Arial" w:eastAsia="Times New Roman" w:hAnsi="Arial" w:cs="Arial"/>
          <w:color w:val="1F1F1F"/>
          <w:sz w:val="21"/>
          <w:szCs w:val="21"/>
          <w:lang w:val="en-US" w:eastAsia="en-GB"/>
        </w:rPr>
        <w:t>that</w:t>
      </w:r>
      <w:r>
        <w:rPr>
          <w:rFonts w:ascii="Arial" w:eastAsia="Times New Roman" w:hAnsi="Arial" w:cs="Arial"/>
          <w:color w:val="1F1F1F"/>
          <w:sz w:val="21"/>
          <w:szCs w:val="21"/>
          <w:lang w:val="en-US" w:eastAsia="en-GB"/>
        </w:rPr>
        <w:t xml:space="preserve"> accessing this data from stats require to be the owner of the venue thus the idea was altered to this project.</w:t>
      </w:r>
    </w:p>
    <w:p w14:paraId="15EB414A" w14:textId="637BBA18" w:rsidR="00C56AA7" w:rsidRPr="008400F8" w:rsidRDefault="00C56AA7" w:rsidP="00C56AA7">
      <w:pPr>
        <w:shd w:val="clear" w:color="auto" w:fill="FFFFFF"/>
        <w:spacing w:before="100" w:beforeAutospacing="1" w:after="150"/>
        <w:ind w:left="90"/>
      </w:pPr>
      <w:r>
        <w:rPr>
          <w:rFonts w:asciiTheme="majorHAnsi" w:eastAsiaTheme="majorEastAsia" w:hAnsiTheme="majorHAnsi" w:cstheme="majorBidi"/>
          <w:color w:val="2F5496" w:themeColor="accent1" w:themeShade="BF"/>
          <w:sz w:val="26"/>
          <w:szCs w:val="26"/>
          <w:lang w:val="en-US"/>
        </w:rPr>
        <w:t>Appendix A Results of V1</w:t>
      </w:r>
    </w:p>
    <w:p w14:paraId="3D966CBB" w14:textId="27CC6C8B" w:rsidR="008400F8" w:rsidRPr="00ED56E1" w:rsidRDefault="00C56AA7" w:rsidP="00C56AA7">
      <w:pPr>
        <w:shd w:val="clear" w:color="auto" w:fill="FFFFFF"/>
        <w:spacing w:before="100" w:beforeAutospacing="1" w:after="150"/>
      </w:pPr>
      <w:r>
        <w:rPr>
          <w:noProof/>
        </w:rPr>
        <w:lastRenderedPageBreak/>
        <w:drawing>
          <wp:inline distT="0" distB="0" distL="0" distR="0" wp14:anchorId="686CE264" wp14:editId="7AAF0BCB">
            <wp:extent cx="5731510" cy="4275455"/>
            <wp:effectExtent l="0" t="0" r="0" b="4445"/>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24 at 15.30.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5455"/>
                    </a:xfrm>
                    <a:prstGeom prst="rect">
                      <a:avLst/>
                    </a:prstGeom>
                  </pic:spPr>
                </pic:pic>
              </a:graphicData>
            </a:graphic>
          </wp:inline>
        </w:drawing>
      </w:r>
    </w:p>
    <w:sectPr w:rsidR="008400F8" w:rsidRPr="00ED56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4B742" w14:textId="77777777" w:rsidR="00F62610" w:rsidRDefault="00F62610" w:rsidP="000877F2">
      <w:r>
        <w:separator/>
      </w:r>
    </w:p>
  </w:endnote>
  <w:endnote w:type="continuationSeparator" w:id="0">
    <w:p w14:paraId="36080465" w14:textId="77777777" w:rsidR="00F62610" w:rsidRDefault="00F62610" w:rsidP="00087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for IBM">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4C0FF" w14:textId="77777777" w:rsidR="00F62610" w:rsidRDefault="00F62610" w:rsidP="000877F2">
      <w:r>
        <w:separator/>
      </w:r>
    </w:p>
  </w:footnote>
  <w:footnote w:type="continuationSeparator" w:id="0">
    <w:p w14:paraId="7368042B" w14:textId="77777777" w:rsidR="00F62610" w:rsidRDefault="00F62610" w:rsidP="000877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3F41A4"/>
    <w:multiLevelType w:val="hybridMultilevel"/>
    <w:tmpl w:val="05B08EDE"/>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1" w15:restartNumberingAfterBreak="0">
    <w:nsid w:val="34234E06"/>
    <w:multiLevelType w:val="multilevel"/>
    <w:tmpl w:val="23CC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EB315F"/>
    <w:multiLevelType w:val="multilevel"/>
    <w:tmpl w:val="ADC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E4C"/>
    <w:rsid w:val="000877F2"/>
    <w:rsid w:val="000A625E"/>
    <w:rsid w:val="001030C5"/>
    <w:rsid w:val="002C3E4C"/>
    <w:rsid w:val="00567A88"/>
    <w:rsid w:val="006B54E7"/>
    <w:rsid w:val="0070479A"/>
    <w:rsid w:val="007631E4"/>
    <w:rsid w:val="00791645"/>
    <w:rsid w:val="008400F8"/>
    <w:rsid w:val="00892A66"/>
    <w:rsid w:val="00943DB1"/>
    <w:rsid w:val="00975581"/>
    <w:rsid w:val="009E1918"/>
    <w:rsid w:val="00AE2E6C"/>
    <w:rsid w:val="00BC634A"/>
    <w:rsid w:val="00C56AA7"/>
    <w:rsid w:val="00E31104"/>
    <w:rsid w:val="00ED56E1"/>
    <w:rsid w:val="00EE493F"/>
    <w:rsid w:val="00F62610"/>
  </w:rsids>
  <m:mathPr>
    <m:mathFont m:val="Cambria Math"/>
    <m:brkBin m:val="before"/>
    <m:brkBinSub m:val="--"/>
    <m:smallFrac m:val="0"/>
    <m:dispDef/>
    <m:lMargin m:val="0"/>
    <m:rMargin m:val="0"/>
    <m:defJc m:val="centerGroup"/>
    <m:wrapIndent m:val="1440"/>
    <m:intLim m:val="subSup"/>
    <m:naryLim m:val="undOvr"/>
  </m:mathPr>
  <w:themeFontLang w:val="en-FI" w:bidi="ar-SA"/>
  <w:clrSchemeMapping w:bg1="light1" w:t1="dark1" w:bg2="light2" w:t2="dark2" w:accent1="accent1" w:accent2="accent2" w:accent3="accent3" w:accent4="accent4" w:accent5="accent5" w:accent6="accent6" w:hyperlink="hyperlink" w:followedHyperlink="followedHyperlink"/>
  <w:decimalSymbol w:val=","/>
  <w:listSeparator w:val=","/>
  <w14:docId w14:val="67A3290B"/>
  <w15:chartTrackingRefBased/>
  <w15:docId w15:val="{060D94BA-1D5A-1B41-99F9-A672C2740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C3E4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3E4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877F2"/>
    <w:pPr>
      <w:tabs>
        <w:tab w:val="center" w:pos="4513"/>
        <w:tab w:val="right" w:pos="9026"/>
      </w:tabs>
    </w:pPr>
  </w:style>
  <w:style w:type="character" w:customStyle="1" w:styleId="HeaderChar">
    <w:name w:val="Header Char"/>
    <w:basedOn w:val="DefaultParagraphFont"/>
    <w:link w:val="Header"/>
    <w:uiPriority w:val="99"/>
    <w:rsid w:val="000877F2"/>
  </w:style>
  <w:style w:type="paragraph" w:styleId="Footer">
    <w:name w:val="footer"/>
    <w:basedOn w:val="Normal"/>
    <w:link w:val="FooterChar"/>
    <w:uiPriority w:val="99"/>
    <w:unhideWhenUsed/>
    <w:rsid w:val="000877F2"/>
    <w:pPr>
      <w:tabs>
        <w:tab w:val="center" w:pos="4513"/>
        <w:tab w:val="right" w:pos="9026"/>
      </w:tabs>
    </w:pPr>
  </w:style>
  <w:style w:type="character" w:customStyle="1" w:styleId="FooterChar">
    <w:name w:val="Footer Char"/>
    <w:basedOn w:val="DefaultParagraphFont"/>
    <w:link w:val="Footer"/>
    <w:uiPriority w:val="99"/>
    <w:rsid w:val="000877F2"/>
  </w:style>
  <w:style w:type="character" w:styleId="Strong">
    <w:name w:val="Strong"/>
    <w:basedOn w:val="DefaultParagraphFont"/>
    <w:uiPriority w:val="22"/>
    <w:qFormat/>
    <w:rsid w:val="00EE493F"/>
    <w:rPr>
      <w:b/>
      <w:bCs/>
    </w:rPr>
  </w:style>
  <w:style w:type="character" w:styleId="HTMLCode">
    <w:name w:val="HTML Code"/>
    <w:basedOn w:val="DefaultParagraphFont"/>
    <w:uiPriority w:val="99"/>
    <w:semiHidden/>
    <w:unhideWhenUsed/>
    <w:rsid w:val="00EE493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EE493F"/>
    <w:rPr>
      <w:color w:val="0000FF"/>
      <w:u w:val="single"/>
    </w:rPr>
  </w:style>
  <w:style w:type="paragraph" w:styleId="ListParagraph">
    <w:name w:val="List Paragraph"/>
    <w:basedOn w:val="Normal"/>
    <w:uiPriority w:val="34"/>
    <w:qFormat/>
    <w:rsid w:val="00C56A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845838">
      <w:bodyDiv w:val="1"/>
      <w:marLeft w:val="0"/>
      <w:marRight w:val="0"/>
      <w:marTop w:val="0"/>
      <w:marBottom w:val="0"/>
      <w:divBdr>
        <w:top w:val="none" w:sz="0" w:space="0" w:color="auto"/>
        <w:left w:val="none" w:sz="0" w:space="0" w:color="auto"/>
        <w:bottom w:val="none" w:sz="0" w:space="0" w:color="auto"/>
        <w:right w:val="none" w:sz="0" w:space="0" w:color="auto"/>
      </w:divBdr>
    </w:div>
    <w:div w:id="974676765">
      <w:bodyDiv w:val="1"/>
      <w:marLeft w:val="0"/>
      <w:marRight w:val="0"/>
      <w:marTop w:val="0"/>
      <w:marBottom w:val="0"/>
      <w:divBdr>
        <w:top w:val="none" w:sz="0" w:space="0" w:color="auto"/>
        <w:left w:val="none" w:sz="0" w:space="0" w:color="auto"/>
        <w:bottom w:val="none" w:sz="0" w:space="0" w:color="auto"/>
        <w:right w:val="none" w:sz="0" w:space="0" w:color="auto"/>
      </w:divBdr>
    </w:div>
    <w:div w:id="1130051005">
      <w:bodyDiv w:val="1"/>
      <w:marLeft w:val="0"/>
      <w:marRight w:val="0"/>
      <w:marTop w:val="0"/>
      <w:marBottom w:val="0"/>
      <w:divBdr>
        <w:top w:val="none" w:sz="0" w:space="0" w:color="auto"/>
        <w:left w:val="none" w:sz="0" w:space="0" w:color="auto"/>
        <w:bottom w:val="none" w:sz="0" w:space="0" w:color="auto"/>
        <w:right w:val="none" w:sz="0" w:space="0" w:color="auto"/>
      </w:divBdr>
    </w:div>
    <w:div w:id="1345668668">
      <w:bodyDiv w:val="1"/>
      <w:marLeft w:val="0"/>
      <w:marRight w:val="0"/>
      <w:marTop w:val="0"/>
      <w:marBottom w:val="0"/>
      <w:divBdr>
        <w:top w:val="none" w:sz="0" w:space="0" w:color="auto"/>
        <w:left w:val="none" w:sz="0" w:space="0" w:color="auto"/>
        <w:bottom w:val="none" w:sz="0" w:space="0" w:color="auto"/>
        <w:right w:val="none" w:sz="0" w:space="0" w:color="auto"/>
      </w:divBdr>
    </w:div>
    <w:div w:id="1474367546">
      <w:bodyDiv w:val="1"/>
      <w:marLeft w:val="0"/>
      <w:marRight w:val="0"/>
      <w:marTop w:val="0"/>
      <w:marBottom w:val="0"/>
      <w:divBdr>
        <w:top w:val="none" w:sz="0" w:space="0" w:color="auto"/>
        <w:left w:val="none" w:sz="0" w:space="0" w:color="auto"/>
        <w:bottom w:val="none" w:sz="0" w:space="0" w:color="auto"/>
        <w:right w:val="none" w:sz="0" w:space="0" w:color="auto"/>
      </w:divBdr>
    </w:div>
    <w:div w:id="155106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Pages>
  <Words>825</Words>
  <Characters>4706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Barazi Alaa</dc:creator>
  <cp:keywords/>
  <dc:description/>
  <cp:lastModifiedBy>Al Barazi Alaa</cp:lastModifiedBy>
  <cp:revision>8</cp:revision>
  <dcterms:created xsi:type="dcterms:W3CDTF">2020-06-22T09:12:00Z</dcterms:created>
  <dcterms:modified xsi:type="dcterms:W3CDTF">2020-06-24T20:17:00Z</dcterms:modified>
</cp:coreProperties>
</file>